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E913" w14:textId="77777777" w:rsidR="00BB3675" w:rsidRDefault="001621D5" w:rsidP="003D2B6C">
      <w:pPr>
        <w:spacing w:before="60" w:after="60" w:line="276" w:lineRule="auto"/>
        <w:jc w:val="both"/>
        <w:rPr>
          <w:rFonts w:ascii="Arial" w:hAnsi="Arial" w:cs="Arial"/>
          <w:b/>
          <w:color w:val="7030A0"/>
          <w:sz w:val="28"/>
          <w:szCs w:val="20"/>
          <w:u w:val="single"/>
          <w:lang w:val="en-MY"/>
        </w:rPr>
      </w:pPr>
      <w:r>
        <w:rPr>
          <w:rFonts w:ascii="Arial" w:hAnsi="Arial" w:cs="Arial"/>
          <w:b/>
          <w:color w:val="7030A0"/>
          <w:sz w:val="28"/>
          <w:szCs w:val="20"/>
          <w:u w:val="single"/>
          <w:lang w:val="en-MY"/>
        </w:rPr>
        <w:t>WHISTLEBLOWING</w:t>
      </w:r>
      <w:r w:rsidR="003D2B6C">
        <w:rPr>
          <w:rFonts w:ascii="Arial" w:hAnsi="Arial" w:cs="Arial"/>
          <w:b/>
          <w:color w:val="7030A0"/>
          <w:sz w:val="28"/>
          <w:szCs w:val="20"/>
          <w:u w:val="single"/>
          <w:lang w:val="en-MY"/>
        </w:rPr>
        <w:t xml:space="preserve"> FORM</w:t>
      </w:r>
    </w:p>
    <w:p w14:paraId="6A6B3EDD" w14:textId="77777777" w:rsidR="00AC1328" w:rsidRPr="001621D5" w:rsidRDefault="001621D5" w:rsidP="00AC1328">
      <w:pPr>
        <w:spacing w:before="60" w:after="60" w:line="276" w:lineRule="auto"/>
        <w:jc w:val="both"/>
        <w:rPr>
          <w:rFonts w:ascii="Arial" w:hAnsi="Arial" w:cs="Arial"/>
          <w:sz w:val="20"/>
          <w:szCs w:val="20"/>
          <w:lang w:val="en-MY"/>
        </w:rPr>
      </w:pPr>
      <w:r w:rsidRPr="001621D5">
        <w:rPr>
          <w:rFonts w:ascii="Arial" w:hAnsi="Arial" w:cs="Arial"/>
          <w:sz w:val="20"/>
          <w:szCs w:val="20"/>
          <w:lang w:val="en-MY"/>
        </w:rPr>
        <w:t>A Whistleblower is encouraging to:</w:t>
      </w:r>
    </w:p>
    <w:p w14:paraId="2F5790A2" w14:textId="77777777" w:rsidR="001621D5" w:rsidRPr="001621D5" w:rsidRDefault="001621D5" w:rsidP="001621D5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  <w:lang w:val="en-MY"/>
        </w:rPr>
      </w:pPr>
      <w:r w:rsidRPr="001621D5">
        <w:rPr>
          <w:rFonts w:ascii="Arial" w:hAnsi="Arial" w:cs="Arial"/>
          <w:sz w:val="20"/>
          <w:szCs w:val="20"/>
          <w:lang w:val="en-MY"/>
        </w:rPr>
        <w:t>Approach in person or write or email directly to any designated person as per the Reporting Matrix for</w:t>
      </w:r>
      <w:r w:rsidR="00C372CB">
        <w:rPr>
          <w:rFonts w:ascii="Arial" w:hAnsi="Arial" w:cs="Arial"/>
          <w:sz w:val="20"/>
          <w:szCs w:val="20"/>
          <w:lang w:val="en-MY"/>
        </w:rPr>
        <w:t xml:space="preserve"> MCIS </w:t>
      </w:r>
      <w:r w:rsidRPr="001621D5">
        <w:rPr>
          <w:rFonts w:ascii="Arial" w:hAnsi="Arial" w:cs="Arial"/>
          <w:sz w:val="20"/>
          <w:szCs w:val="20"/>
          <w:lang w:val="en-MY"/>
        </w:rPr>
        <w:t>Whistleblowing Policy; or</w:t>
      </w:r>
    </w:p>
    <w:p w14:paraId="4D54635A" w14:textId="77777777" w:rsidR="001621D5" w:rsidRPr="001621D5" w:rsidRDefault="001621D5" w:rsidP="001621D5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  <w:lang w:val="en-MY"/>
        </w:rPr>
      </w:pPr>
      <w:r w:rsidRPr="001621D5">
        <w:rPr>
          <w:rFonts w:ascii="Arial" w:hAnsi="Arial" w:cs="Arial"/>
          <w:sz w:val="20"/>
          <w:szCs w:val="20"/>
          <w:lang w:val="en-MY"/>
        </w:rPr>
        <w:t xml:space="preserve">Alternatively, the Whistleblower may also write to Sanlam Group via email address at </w:t>
      </w:r>
      <w:hyperlink r:id="rId7" w:history="1">
        <w:r w:rsidRPr="001621D5">
          <w:rPr>
            <w:rStyle w:val="Hyperlink"/>
            <w:rFonts w:ascii="Arial" w:hAnsi="Arial" w:cs="Arial"/>
            <w:sz w:val="20"/>
            <w:szCs w:val="20"/>
            <w:lang w:val="en-MY"/>
          </w:rPr>
          <w:t>sanlam@tip-offs.com</w:t>
        </w:r>
      </w:hyperlink>
      <w:r w:rsidRPr="001621D5">
        <w:rPr>
          <w:rFonts w:ascii="Arial" w:hAnsi="Arial" w:cs="Arial"/>
          <w:sz w:val="20"/>
          <w:szCs w:val="20"/>
          <w:lang w:val="en-MY"/>
        </w:rPr>
        <w:t xml:space="preserve"> or through online reporting at </w:t>
      </w:r>
      <w:hyperlink r:id="rId8" w:history="1">
        <w:r w:rsidRPr="001621D5">
          <w:rPr>
            <w:rStyle w:val="Hyperlink"/>
            <w:rFonts w:ascii="Arial" w:hAnsi="Arial" w:cs="Arial"/>
            <w:sz w:val="20"/>
            <w:szCs w:val="20"/>
            <w:lang w:val="en-MY"/>
          </w:rPr>
          <w:t>www.tip-offs.com</w:t>
        </w:r>
      </w:hyperlink>
      <w:r w:rsidRPr="001621D5">
        <w:rPr>
          <w:rFonts w:ascii="Arial" w:hAnsi="Arial" w:cs="Arial"/>
          <w:sz w:val="20"/>
          <w:szCs w:val="20"/>
          <w:lang w:val="en-MY"/>
        </w:rPr>
        <w:t>. The Whistleblower may also call Sanlam Confidential Reporting Hotline, a toll-free number 1 800 816 555.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2"/>
        <w:gridCol w:w="3092"/>
        <w:gridCol w:w="1773"/>
        <w:gridCol w:w="2433"/>
      </w:tblGrid>
      <w:tr w:rsidR="001621D5" w:rsidRPr="001621D5" w14:paraId="33B0F2F7" w14:textId="77777777" w:rsidTr="00BE07D7">
        <w:tc>
          <w:tcPr>
            <w:tcW w:w="2432" w:type="dxa"/>
          </w:tcPr>
          <w:p w14:paraId="39745EFE" w14:textId="77777777" w:rsidR="001621D5" w:rsidRPr="001621D5" w:rsidRDefault="001621D5" w:rsidP="00D403A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1621D5">
              <w:rPr>
                <w:rFonts w:ascii="Arial" w:hAnsi="Arial" w:cs="Arial"/>
                <w:sz w:val="20"/>
                <w:szCs w:val="20"/>
                <w:lang w:val="en-MY"/>
              </w:rPr>
              <w:t>Name (Optional)</w:t>
            </w:r>
          </w:p>
        </w:tc>
        <w:tc>
          <w:tcPr>
            <w:tcW w:w="7298" w:type="dxa"/>
            <w:gridSpan w:val="3"/>
          </w:tcPr>
          <w:p w14:paraId="406D144F" w14:textId="77777777" w:rsidR="001621D5" w:rsidRPr="001621D5" w:rsidRDefault="001621D5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1621D5" w:rsidRPr="001621D5" w14:paraId="7B2C33B9" w14:textId="77777777" w:rsidTr="00C372CB">
        <w:tc>
          <w:tcPr>
            <w:tcW w:w="2432" w:type="dxa"/>
          </w:tcPr>
          <w:p w14:paraId="2665C686" w14:textId="77777777" w:rsidR="001621D5" w:rsidRPr="001621D5" w:rsidRDefault="001621D5" w:rsidP="00D403A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1621D5">
              <w:rPr>
                <w:rFonts w:ascii="Arial" w:hAnsi="Arial" w:cs="Arial"/>
                <w:sz w:val="20"/>
                <w:szCs w:val="20"/>
                <w:lang w:val="en-MY"/>
              </w:rPr>
              <w:t>Email address (Optional)</w:t>
            </w:r>
          </w:p>
        </w:tc>
        <w:tc>
          <w:tcPr>
            <w:tcW w:w="3092" w:type="dxa"/>
          </w:tcPr>
          <w:p w14:paraId="297DBF86" w14:textId="77777777" w:rsidR="001621D5" w:rsidRPr="001621D5" w:rsidRDefault="001621D5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773" w:type="dxa"/>
          </w:tcPr>
          <w:p w14:paraId="58293E09" w14:textId="77777777" w:rsidR="001621D5" w:rsidRPr="001621D5" w:rsidRDefault="001621D5" w:rsidP="00D403A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1621D5">
              <w:rPr>
                <w:rFonts w:ascii="Arial" w:hAnsi="Arial" w:cs="Arial"/>
                <w:sz w:val="20"/>
                <w:szCs w:val="20"/>
                <w:lang w:val="en-MY"/>
              </w:rPr>
              <w:t>Contact Number (Optional)</w:t>
            </w:r>
          </w:p>
        </w:tc>
        <w:tc>
          <w:tcPr>
            <w:tcW w:w="2433" w:type="dxa"/>
          </w:tcPr>
          <w:p w14:paraId="413DCE9D" w14:textId="77777777" w:rsidR="001621D5" w:rsidRPr="001621D5" w:rsidRDefault="001621D5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1621D5" w:rsidRPr="001621D5" w14:paraId="0733D8E8" w14:textId="77777777" w:rsidTr="004A542A">
        <w:tc>
          <w:tcPr>
            <w:tcW w:w="2432" w:type="dxa"/>
          </w:tcPr>
          <w:p w14:paraId="69C9467A" w14:textId="77777777" w:rsidR="001621D5" w:rsidRPr="001621D5" w:rsidRDefault="001621D5" w:rsidP="00D403A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1621D5">
              <w:rPr>
                <w:rFonts w:ascii="Arial" w:hAnsi="Arial" w:cs="Arial"/>
                <w:sz w:val="20"/>
                <w:szCs w:val="20"/>
                <w:lang w:val="en-MY"/>
              </w:rPr>
              <w:t>Brief Description of Suspected / Known Wrongdoing</w:t>
            </w:r>
          </w:p>
        </w:tc>
        <w:tc>
          <w:tcPr>
            <w:tcW w:w="7298" w:type="dxa"/>
            <w:gridSpan w:val="3"/>
          </w:tcPr>
          <w:p w14:paraId="69A1A357" w14:textId="77777777" w:rsidR="001621D5" w:rsidRDefault="001621D5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79042575" w14:textId="77777777" w:rsidR="00C372CB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2F1DE614" w14:textId="77777777" w:rsidR="00C372CB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29104863" w14:textId="77777777" w:rsidR="00C372CB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70B5BD80" w14:textId="77777777" w:rsidR="00C372CB" w:rsidRPr="001621D5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D403A9" w:rsidRPr="001621D5" w14:paraId="4D2A4605" w14:textId="77777777" w:rsidTr="008107C3">
        <w:tc>
          <w:tcPr>
            <w:tcW w:w="2432" w:type="dxa"/>
          </w:tcPr>
          <w:p w14:paraId="6B14E411" w14:textId="77777777" w:rsidR="00D403A9" w:rsidRPr="00D403A9" w:rsidRDefault="00D403A9" w:rsidP="00D403A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D403A9">
              <w:rPr>
                <w:rFonts w:ascii="Arial" w:hAnsi="Arial" w:cs="Arial"/>
                <w:sz w:val="20"/>
                <w:szCs w:val="20"/>
                <w:lang w:val="en-MY"/>
              </w:rPr>
              <w:t>List of the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 w:rsidRPr="00D403A9">
              <w:rPr>
                <w:rFonts w:ascii="Arial" w:hAnsi="Arial" w:cs="Arial"/>
                <w:sz w:val="20"/>
                <w:szCs w:val="20"/>
                <w:lang w:val="en-MY"/>
              </w:rPr>
              <w:t>Suspected</w:t>
            </w:r>
          </w:p>
          <w:p w14:paraId="1B7E4B53" w14:textId="77777777" w:rsidR="00D403A9" w:rsidRPr="001621D5" w:rsidRDefault="00D403A9" w:rsidP="00D403A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Person(s) Involved</w:t>
            </w:r>
          </w:p>
        </w:tc>
        <w:tc>
          <w:tcPr>
            <w:tcW w:w="7298" w:type="dxa"/>
            <w:gridSpan w:val="3"/>
          </w:tcPr>
          <w:p w14:paraId="571C7F66" w14:textId="77777777" w:rsidR="00D403A9" w:rsidRDefault="00D403A9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7B505A7F" w14:textId="77777777" w:rsidR="00C372CB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54ACB04C" w14:textId="77777777" w:rsidR="00C372CB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7FF43EAE" w14:textId="77777777" w:rsidR="00C372CB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581588B4" w14:textId="77777777" w:rsidR="00C372CB" w:rsidRPr="001621D5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D403A9" w:rsidRPr="001621D5" w14:paraId="7FFF832B" w14:textId="77777777" w:rsidTr="004D5372">
        <w:tc>
          <w:tcPr>
            <w:tcW w:w="2432" w:type="dxa"/>
          </w:tcPr>
          <w:p w14:paraId="69CD057B" w14:textId="77777777" w:rsidR="00D403A9" w:rsidRPr="00D403A9" w:rsidRDefault="00D403A9" w:rsidP="00D403A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D403A9">
              <w:rPr>
                <w:rFonts w:ascii="Arial" w:hAnsi="Arial" w:cs="Arial"/>
                <w:sz w:val="20"/>
                <w:szCs w:val="20"/>
                <w:lang w:val="en-MY"/>
              </w:rPr>
              <w:t>When, Where and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 w:rsidRPr="00D403A9">
              <w:rPr>
                <w:rFonts w:ascii="Arial" w:hAnsi="Arial" w:cs="Arial"/>
                <w:sz w:val="20"/>
                <w:szCs w:val="20"/>
                <w:lang w:val="en-MY"/>
              </w:rPr>
              <w:t>How It Happened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and Discovered?</w:t>
            </w:r>
          </w:p>
        </w:tc>
        <w:tc>
          <w:tcPr>
            <w:tcW w:w="7298" w:type="dxa"/>
            <w:gridSpan w:val="3"/>
          </w:tcPr>
          <w:p w14:paraId="79582D73" w14:textId="77777777" w:rsidR="00D403A9" w:rsidRDefault="00D403A9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46D498F3" w14:textId="77777777" w:rsidR="00C372CB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64FC8C00" w14:textId="77777777" w:rsidR="00C372CB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4793C127" w14:textId="77777777" w:rsidR="00C372CB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0A65D741" w14:textId="77777777" w:rsidR="00C372CB" w:rsidRPr="001621D5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D403A9" w:rsidRPr="001621D5" w14:paraId="43051AC8" w14:textId="77777777" w:rsidTr="004B5675">
        <w:tc>
          <w:tcPr>
            <w:tcW w:w="2432" w:type="dxa"/>
          </w:tcPr>
          <w:p w14:paraId="08580F6C" w14:textId="77777777" w:rsidR="00D403A9" w:rsidRPr="00D403A9" w:rsidRDefault="00D403A9" w:rsidP="00D403A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D403A9">
              <w:rPr>
                <w:rFonts w:ascii="Arial" w:hAnsi="Arial" w:cs="Arial"/>
                <w:sz w:val="20"/>
                <w:szCs w:val="20"/>
                <w:lang w:val="en-MY"/>
              </w:rPr>
              <w:t>Name(s) of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 w:rsidRPr="00D403A9">
              <w:rPr>
                <w:rFonts w:ascii="Arial" w:hAnsi="Arial" w:cs="Arial"/>
                <w:sz w:val="20"/>
                <w:szCs w:val="20"/>
                <w:lang w:val="en-MY"/>
              </w:rPr>
              <w:t>Individual Whom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 w:rsidRPr="00D403A9">
              <w:rPr>
                <w:rFonts w:ascii="Arial" w:hAnsi="Arial" w:cs="Arial"/>
                <w:sz w:val="20"/>
                <w:szCs w:val="20"/>
                <w:lang w:val="en-MY"/>
              </w:rPr>
              <w:t>May Have Relevant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 w:rsidRPr="00D403A9">
              <w:rPr>
                <w:rFonts w:ascii="Arial" w:hAnsi="Arial" w:cs="Arial"/>
                <w:sz w:val="20"/>
                <w:szCs w:val="20"/>
                <w:lang w:val="en-MY"/>
              </w:rPr>
              <w:t>Information</w:t>
            </w:r>
          </w:p>
        </w:tc>
        <w:tc>
          <w:tcPr>
            <w:tcW w:w="7298" w:type="dxa"/>
            <w:gridSpan w:val="3"/>
          </w:tcPr>
          <w:p w14:paraId="35544D05" w14:textId="77777777" w:rsidR="00D403A9" w:rsidRDefault="00D403A9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7E1B87CA" w14:textId="77777777" w:rsidR="00C372CB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01353B76" w14:textId="77777777" w:rsidR="00C372CB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7236C0B5" w14:textId="77777777" w:rsidR="00C372CB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398BCB5A" w14:textId="77777777" w:rsidR="00C372CB" w:rsidRPr="001621D5" w:rsidRDefault="00C372CB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D403A9" w:rsidRPr="001621D5" w14:paraId="30E29D79" w14:textId="77777777" w:rsidTr="00323C58">
        <w:tc>
          <w:tcPr>
            <w:tcW w:w="2432" w:type="dxa"/>
          </w:tcPr>
          <w:p w14:paraId="35E13164" w14:textId="77777777" w:rsidR="00D403A9" w:rsidRPr="00D403A9" w:rsidRDefault="00D403A9" w:rsidP="00D403A9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D403A9">
              <w:rPr>
                <w:rFonts w:ascii="Arial" w:hAnsi="Arial" w:cs="Arial"/>
                <w:sz w:val="20"/>
                <w:szCs w:val="20"/>
                <w:lang w:val="en-MY"/>
              </w:rPr>
              <w:t>Estimated Total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 w:rsidRPr="00D403A9">
              <w:rPr>
                <w:rFonts w:ascii="Arial" w:hAnsi="Arial" w:cs="Arial"/>
                <w:sz w:val="20"/>
                <w:szCs w:val="20"/>
                <w:lang w:val="en-MY"/>
              </w:rPr>
              <w:t>Financial Loss to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 w:rsidRPr="00D403A9">
              <w:rPr>
                <w:rFonts w:ascii="Arial" w:hAnsi="Arial" w:cs="Arial"/>
                <w:sz w:val="20"/>
                <w:szCs w:val="20"/>
                <w:lang w:val="en-MY"/>
              </w:rPr>
              <w:t>the Company, if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any.</w:t>
            </w:r>
          </w:p>
        </w:tc>
        <w:tc>
          <w:tcPr>
            <w:tcW w:w="7298" w:type="dxa"/>
            <w:gridSpan w:val="3"/>
          </w:tcPr>
          <w:p w14:paraId="1B308ECA" w14:textId="77777777" w:rsidR="00D403A9" w:rsidRPr="001621D5" w:rsidRDefault="00D403A9" w:rsidP="001621D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</w:tbl>
    <w:p w14:paraId="00BFE661" w14:textId="77777777" w:rsidR="001621D5" w:rsidRDefault="00D403A9" w:rsidP="001621D5">
      <w:pPr>
        <w:spacing w:before="60" w:after="60" w:line="276" w:lineRule="auto"/>
        <w:jc w:val="both"/>
        <w:rPr>
          <w:rFonts w:ascii="Arial" w:hAnsi="Arial" w:cs="Arial"/>
          <w:sz w:val="20"/>
          <w:szCs w:val="20"/>
          <w:lang w:val="en-MY"/>
        </w:rPr>
      </w:pPr>
      <w:r w:rsidRPr="00D403A9">
        <w:rPr>
          <w:rFonts w:ascii="Arial" w:hAnsi="Arial" w:cs="Arial"/>
          <w:sz w:val="20"/>
          <w:szCs w:val="20"/>
          <w:u w:val="single"/>
          <w:lang w:val="en-MY"/>
        </w:rPr>
        <w:t>Note</w:t>
      </w:r>
      <w:r>
        <w:rPr>
          <w:rFonts w:ascii="Arial" w:hAnsi="Arial" w:cs="Arial"/>
          <w:sz w:val="20"/>
          <w:szCs w:val="20"/>
          <w:lang w:val="en-MY"/>
        </w:rPr>
        <w:t>:</w:t>
      </w:r>
    </w:p>
    <w:p w14:paraId="5CF5CC49" w14:textId="77777777" w:rsidR="00D403A9" w:rsidRPr="001621D5" w:rsidRDefault="00D403A9" w:rsidP="00D403A9">
      <w:pPr>
        <w:spacing w:before="60" w:after="60" w:line="276" w:lineRule="auto"/>
        <w:jc w:val="both"/>
        <w:rPr>
          <w:rFonts w:ascii="Arial" w:hAnsi="Arial" w:cs="Arial"/>
          <w:sz w:val="20"/>
          <w:szCs w:val="20"/>
          <w:lang w:val="en-MY"/>
        </w:rPr>
      </w:pPr>
      <w:r w:rsidRPr="00D403A9">
        <w:rPr>
          <w:rFonts w:ascii="Arial" w:hAnsi="Arial" w:cs="Arial"/>
          <w:sz w:val="20"/>
          <w:szCs w:val="20"/>
          <w:lang w:val="en-MY"/>
        </w:rPr>
        <w:t>For Whistleblower who choose</w:t>
      </w:r>
      <w:r>
        <w:rPr>
          <w:rFonts w:ascii="Arial" w:hAnsi="Arial" w:cs="Arial"/>
          <w:sz w:val="20"/>
          <w:szCs w:val="20"/>
          <w:lang w:val="en-MY"/>
        </w:rPr>
        <w:t>s</w:t>
      </w:r>
      <w:r w:rsidRPr="00D403A9">
        <w:rPr>
          <w:rFonts w:ascii="Arial" w:hAnsi="Arial" w:cs="Arial"/>
          <w:sz w:val="20"/>
          <w:szCs w:val="20"/>
          <w:lang w:val="en-MY"/>
        </w:rPr>
        <w:t xml:space="preserve"> to remain anonymous, while W</w:t>
      </w:r>
      <w:r>
        <w:rPr>
          <w:rFonts w:ascii="Arial" w:hAnsi="Arial" w:cs="Arial"/>
          <w:sz w:val="20"/>
          <w:szCs w:val="20"/>
          <w:lang w:val="en-MY"/>
        </w:rPr>
        <w:t xml:space="preserve">histleblowing </w:t>
      </w:r>
      <w:r w:rsidRPr="00D403A9">
        <w:rPr>
          <w:rFonts w:ascii="Arial" w:hAnsi="Arial" w:cs="Arial"/>
          <w:sz w:val="20"/>
          <w:szCs w:val="20"/>
          <w:lang w:val="en-MY"/>
        </w:rPr>
        <w:t>C</w:t>
      </w:r>
      <w:r>
        <w:rPr>
          <w:rFonts w:ascii="Arial" w:hAnsi="Arial" w:cs="Arial"/>
          <w:sz w:val="20"/>
          <w:szCs w:val="20"/>
          <w:lang w:val="en-MY"/>
        </w:rPr>
        <w:t>ommittee (WBC)</w:t>
      </w:r>
      <w:r w:rsidRPr="00D403A9">
        <w:rPr>
          <w:rFonts w:ascii="Arial" w:hAnsi="Arial" w:cs="Arial"/>
          <w:sz w:val="20"/>
          <w:szCs w:val="20"/>
          <w:lang w:val="en-MY"/>
        </w:rPr>
        <w:t xml:space="preserve"> will endeavour to investigate the</w:t>
      </w:r>
      <w:r>
        <w:rPr>
          <w:rFonts w:ascii="Arial" w:hAnsi="Arial" w:cs="Arial"/>
          <w:sz w:val="20"/>
          <w:szCs w:val="20"/>
          <w:lang w:val="en-MY"/>
        </w:rPr>
        <w:t xml:space="preserve"> </w:t>
      </w:r>
      <w:r w:rsidRPr="00D403A9">
        <w:rPr>
          <w:rFonts w:ascii="Arial" w:hAnsi="Arial" w:cs="Arial"/>
          <w:sz w:val="20"/>
          <w:szCs w:val="20"/>
          <w:lang w:val="en-MY"/>
        </w:rPr>
        <w:t>Protected Disclosures, depending on the gravity of the disclosures, a full and thorough investigation</w:t>
      </w:r>
      <w:r>
        <w:rPr>
          <w:rFonts w:ascii="Arial" w:hAnsi="Arial" w:cs="Arial"/>
          <w:sz w:val="20"/>
          <w:szCs w:val="20"/>
          <w:lang w:val="en-MY"/>
        </w:rPr>
        <w:t xml:space="preserve"> </w:t>
      </w:r>
      <w:r w:rsidRPr="00D403A9">
        <w:rPr>
          <w:rFonts w:ascii="Arial" w:hAnsi="Arial" w:cs="Arial"/>
          <w:sz w:val="20"/>
          <w:szCs w:val="20"/>
          <w:lang w:val="en-MY"/>
        </w:rPr>
        <w:t>may be impeded if WBC is unable to obtain further information or useful details from the Whistleblower.</w:t>
      </w:r>
    </w:p>
    <w:sectPr w:rsidR="00D403A9" w:rsidRPr="001621D5" w:rsidSect="00AC1328">
      <w:footerReference w:type="default" r:id="rId9"/>
      <w:headerReference w:type="first" r:id="rId10"/>
      <w:footerReference w:type="first" r:id="rId11"/>
      <w:pgSz w:w="11900" w:h="16840"/>
      <w:pgMar w:top="2410" w:right="1080" w:bottom="1440" w:left="108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9337" w14:textId="77777777" w:rsidR="00646C5C" w:rsidRDefault="00646C5C" w:rsidP="00E90BCA">
      <w:r>
        <w:separator/>
      </w:r>
    </w:p>
  </w:endnote>
  <w:endnote w:type="continuationSeparator" w:id="0">
    <w:p w14:paraId="36B0D619" w14:textId="77777777" w:rsidR="00646C5C" w:rsidRDefault="00646C5C" w:rsidP="00E9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1753" w14:textId="77777777" w:rsidR="00E90BCA" w:rsidRPr="00C17981" w:rsidRDefault="000477B3" w:rsidP="000477B3">
    <w:pPr>
      <w:pStyle w:val="Footer"/>
      <w:rPr>
        <w:rFonts w:ascii="Arial" w:hAnsi="Arial" w:cs="Arial"/>
        <w:color w:val="000000"/>
        <w:sz w:val="16"/>
        <w:szCs w:val="20"/>
      </w:rPr>
    </w:pPr>
    <w:r w:rsidRPr="00C17981">
      <w:rPr>
        <w:rFonts w:ascii="Arial" w:hAnsi="Arial" w:cs="Arial"/>
        <w:color w:val="000000"/>
        <w:sz w:val="16"/>
        <w:szCs w:val="20"/>
      </w:rPr>
      <w:t>For Internal Use Only</w:t>
    </w:r>
    <w:r w:rsidRPr="00C17981">
      <w:rPr>
        <w:rFonts w:ascii="Arial" w:hAnsi="Arial" w:cs="Arial"/>
        <w:color w:val="000000"/>
        <w:sz w:val="16"/>
        <w:szCs w:val="20"/>
      </w:rPr>
      <w:tab/>
    </w:r>
    <w:r w:rsidRPr="00C17981">
      <w:rPr>
        <w:rFonts w:ascii="Arial" w:hAnsi="Arial" w:cs="Arial"/>
        <w:color w:val="000000"/>
        <w:sz w:val="16"/>
        <w:szCs w:val="20"/>
      </w:rPr>
      <w:tab/>
      <w:t xml:space="preserve">Page </w:t>
    </w:r>
    <w:r w:rsidRPr="00C17981">
      <w:rPr>
        <w:rFonts w:ascii="Arial" w:hAnsi="Arial" w:cs="Arial"/>
        <w:color w:val="000000"/>
        <w:sz w:val="16"/>
        <w:szCs w:val="20"/>
      </w:rPr>
      <w:fldChar w:fldCharType="begin"/>
    </w:r>
    <w:r w:rsidRPr="00C17981">
      <w:rPr>
        <w:rFonts w:ascii="Arial" w:hAnsi="Arial" w:cs="Arial"/>
        <w:color w:val="000000"/>
        <w:sz w:val="16"/>
        <w:szCs w:val="20"/>
      </w:rPr>
      <w:instrText xml:space="preserve"> PAGE  \* Arabic  \* MERGEFORMAT </w:instrText>
    </w:r>
    <w:r w:rsidRPr="00C17981">
      <w:rPr>
        <w:rFonts w:ascii="Arial" w:hAnsi="Arial" w:cs="Arial"/>
        <w:color w:val="000000"/>
        <w:sz w:val="16"/>
        <w:szCs w:val="20"/>
      </w:rPr>
      <w:fldChar w:fldCharType="separate"/>
    </w:r>
    <w:r w:rsidR="00AC1328">
      <w:rPr>
        <w:rFonts w:ascii="Arial" w:hAnsi="Arial" w:cs="Arial"/>
        <w:noProof/>
        <w:color w:val="000000"/>
        <w:sz w:val="16"/>
        <w:szCs w:val="20"/>
      </w:rPr>
      <w:t>2</w:t>
    </w:r>
    <w:r w:rsidRPr="00C17981">
      <w:rPr>
        <w:rFonts w:ascii="Arial" w:hAnsi="Arial" w:cs="Arial"/>
        <w:color w:val="000000"/>
        <w:sz w:val="16"/>
        <w:szCs w:val="20"/>
      </w:rPr>
      <w:fldChar w:fldCharType="end"/>
    </w:r>
    <w:r w:rsidRPr="00C17981">
      <w:rPr>
        <w:rFonts w:ascii="Arial" w:hAnsi="Arial" w:cs="Arial"/>
        <w:color w:val="000000"/>
        <w:sz w:val="16"/>
        <w:szCs w:val="20"/>
      </w:rPr>
      <w:t xml:space="preserve"> of </w:t>
    </w:r>
    <w:r w:rsidRPr="00C17981">
      <w:rPr>
        <w:rFonts w:ascii="Arial" w:hAnsi="Arial" w:cs="Arial"/>
        <w:color w:val="000000"/>
        <w:sz w:val="16"/>
        <w:szCs w:val="20"/>
      </w:rPr>
      <w:fldChar w:fldCharType="begin"/>
    </w:r>
    <w:r w:rsidRPr="00C17981">
      <w:rPr>
        <w:rFonts w:ascii="Arial" w:hAnsi="Arial" w:cs="Arial"/>
        <w:color w:val="000000"/>
        <w:sz w:val="16"/>
        <w:szCs w:val="20"/>
      </w:rPr>
      <w:instrText xml:space="preserve"> NUMPAGES  \* Arabic  \* MERGEFORMAT </w:instrText>
    </w:r>
    <w:r w:rsidRPr="00C17981">
      <w:rPr>
        <w:rFonts w:ascii="Arial" w:hAnsi="Arial" w:cs="Arial"/>
        <w:color w:val="000000"/>
        <w:sz w:val="16"/>
        <w:szCs w:val="20"/>
      </w:rPr>
      <w:fldChar w:fldCharType="separate"/>
    </w:r>
    <w:r w:rsidR="00AC1328">
      <w:rPr>
        <w:rFonts w:ascii="Arial" w:hAnsi="Arial" w:cs="Arial"/>
        <w:noProof/>
        <w:color w:val="000000"/>
        <w:sz w:val="16"/>
        <w:szCs w:val="20"/>
      </w:rPr>
      <w:t>2</w:t>
    </w:r>
    <w:r w:rsidRPr="00C17981">
      <w:rPr>
        <w:rFonts w:ascii="Arial" w:hAnsi="Arial" w:cs="Arial"/>
        <w:color w:val="000000"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CF83" w14:textId="77777777" w:rsidR="00BB3675" w:rsidRPr="00C17981" w:rsidRDefault="000477B3" w:rsidP="000477B3">
    <w:pPr>
      <w:pStyle w:val="Footer"/>
      <w:rPr>
        <w:rFonts w:ascii="Arial" w:hAnsi="Arial" w:cs="Arial"/>
        <w:color w:val="000000"/>
        <w:sz w:val="16"/>
        <w:szCs w:val="20"/>
      </w:rPr>
    </w:pPr>
    <w:r w:rsidRPr="00C17981">
      <w:rPr>
        <w:rFonts w:ascii="Arial" w:hAnsi="Arial" w:cs="Arial"/>
        <w:color w:val="000000"/>
        <w:sz w:val="16"/>
        <w:szCs w:val="20"/>
      </w:rPr>
      <w:tab/>
    </w:r>
    <w:r w:rsidRPr="00C17981">
      <w:rPr>
        <w:rFonts w:ascii="Arial" w:hAnsi="Arial" w:cs="Arial"/>
        <w:color w:val="000000"/>
        <w:sz w:val="16"/>
        <w:szCs w:val="20"/>
      </w:rPr>
      <w:tab/>
    </w:r>
    <w:r w:rsidR="00BB3675" w:rsidRPr="00C17981">
      <w:rPr>
        <w:rFonts w:ascii="Arial" w:hAnsi="Arial" w:cs="Arial"/>
        <w:color w:val="000000"/>
        <w:sz w:val="16"/>
        <w:szCs w:val="20"/>
      </w:rPr>
      <w:t xml:space="preserve">Page </w:t>
    </w:r>
    <w:r w:rsidR="00BB3675" w:rsidRPr="00C17981">
      <w:rPr>
        <w:rFonts w:ascii="Arial" w:hAnsi="Arial" w:cs="Arial"/>
        <w:color w:val="000000"/>
        <w:sz w:val="16"/>
        <w:szCs w:val="20"/>
      </w:rPr>
      <w:fldChar w:fldCharType="begin"/>
    </w:r>
    <w:r w:rsidR="00BB3675" w:rsidRPr="00C17981">
      <w:rPr>
        <w:rFonts w:ascii="Arial" w:hAnsi="Arial" w:cs="Arial"/>
        <w:color w:val="000000"/>
        <w:sz w:val="16"/>
        <w:szCs w:val="20"/>
      </w:rPr>
      <w:instrText xml:space="preserve"> PAGE  \* Arabic  \* MERGEFORMAT </w:instrText>
    </w:r>
    <w:r w:rsidR="00BB3675" w:rsidRPr="00C17981">
      <w:rPr>
        <w:rFonts w:ascii="Arial" w:hAnsi="Arial" w:cs="Arial"/>
        <w:color w:val="000000"/>
        <w:sz w:val="16"/>
        <w:szCs w:val="20"/>
      </w:rPr>
      <w:fldChar w:fldCharType="separate"/>
    </w:r>
    <w:r w:rsidR="00F321D3">
      <w:rPr>
        <w:rFonts w:ascii="Arial" w:hAnsi="Arial" w:cs="Arial"/>
        <w:noProof/>
        <w:color w:val="000000"/>
        <w:sz w:val="16"/>
        <w:szCs w:val="20"/>
      </w:rPr>
      <w:t>1</w:t>
    </w:r>
    <w:r w:rsidR="00BB3675" w:rsidRPr="00C17981">
      <w:rPr>
        <w:rFonts w:ascii="Arial" w:hAnsi="Arial" w:cs="Arial"/>
        <w:color w:val="000000"/>
        <w:sz w:val="16"/>
        <w:szCs w:val="20"/>
      </w:rPr>
      <w:fldChar w:fldCharType="end"/>
    </w:r>
    <w:r w:rsidR="00BB3675" w:rsidRPr="00C17981">
      <w:rPr>
        <w:rFonts w:ascii="Arial" w:hAnsi="Arial" w:cs="Arial"/>
        <w:color w:val="000000"/>
        <w:sz w:val="16"/>
        <w:szCs w:val="20"/>
      </w:rPr>
      <w:t xml:space="preserve"> of </w:t>
    </w:r>
    <w:r w:rsidR="00BB3675" w:rsidRPr="00C17981">
      <w:rPr>
        <w:rFonts w:ascii="Arial" w:hAnsi="Arial" w:cs="Arial"/>
        <w:color w:val="000000"/>
        <w:sz w:val="16"/>
        <w:szCs w:val="20"/>
      </w:rPr>
      <w:fldChar w:fldCharType="begin"/>
    </w:r>
    <w:r w:rsidR="00BB3675" w:rsidRPr="00C17981">
      <w:rPr>
        <w:rFonts w:ascii="Arial" w:hAnsi="Arial" w:cs="Arial"/>
        <w:color w:val="000000"/>
        <w:sz w:val="16"/>
        <w:szCs w:val="20"/>
      </w:rPr>
      <w:instrText xml:space="preserve"> NUMPAGES  \* Arabic  \* MERGEFORMAT </w:instrText>
    </w:r>
    <w:r w:rsidR="00BB3675" w:rsidRPr="00C17981">
      <w:rPr>
        <w:rFonts w:ascii="Arial" w:hAnsi="Arial" w:cs="Arial"/>
        <w:color w:val="000000"/>
        <w:sz w:val="16"/>
        <w:szCs w:val="20"/>
      </w:rPr>
      <w:fldChar w:fldCharType="separate"/>
    </w:r>
    <w:r w:rsidR="00F321D3">
      <w:rPr>
        <w:rFonts w:ascii="Arial" w:hAnsi="Arial" w:cs="Arial"/>
        <w:noProof/>
        <w:color w:val="000000"/>
        <w:sz w:val="16"/>
        <w:szCs w:val="20"/>
      </w:rPr>
      <w:t>1</w:t>
    </w:r>
    <w:r w:rsidR="00BB3675" w:rsidRPr="00C17981">
      <w:rPr>
        <w:rFonts w:ascii="Arial" w:hAnsi="Arial" w:cs="Arial"/>
        <w:color w:val="000000"/>
        <w:sz w:val="16"/>
        <w:szCs w:val="20"/>
      </w:rPr>
      <w:fldChar w:fldCharType="end"/>
    </w:r>
  </w:p>
  <w:p w14:paraId="443FA1FE" w14:textId="77777777" w:rsidR="00BB3675" w:rsidRPr="00C17981" w:rsidRDefault="00BB3675">
    <w:pPr>
      <w:pStyle w:val="Footer"/>
      <w:rPr>
        <w:rFonts w:ascii="Arial" w:hAnsi="Arial" w:cs="Arial"/>
        <w:color w:val="000000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A7B25" w14:textId="77777777" w:rsidR="00646C5C" w:rsidRDefault="00646C5C" w:rsidP="00E90BCA">
      <w:r>
        <w:separator/>
      </w:r>
    </w:p>
  </w:footnote>
  <w:footnote w:type="continuationSeparator" w:id="0">
    <w:p w14:paraId="353A68A0" w14:textId="77777777" w:rsidR="00646C5C" w:rsidRDefault="00646C5C" w:rsidP="00E9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AEF7" w14:textId="77777777" w:rsidR="00274A69" w:rsidRDefault="00050076" w:rsidP="00414E3C">
    <w:pPr>
      <w:pStyle w:val="Header"/>
      <w:tabs>
        <w:tab w:val="clear" w:pos="9026"/>
      </w:tabs>
      <w:ind w:left="-1080" w:right="-1440"/>
    </w:pPr>
    <w:r w:rsidRPr="00C17981">
      <w:rPr>
        <w:noProof/>
        <w:lang w:val="en-MY" w:eastAsia="en-MY"/>
      </w:rPr>
      <w:drawing>
        <wp:inline distT="0" distB="0" distL="0" distR="0" wp14:anchorId="34DF9217" wp14:editId="7FF4513F">
          <wp:extent cx="7559040" cy="1447800"/>
          <wp:effectExtent l="0" t="0" r="0" b="0"/>
          <wp:docPr id="9" name="Picture 9" descr="../Library/Containers/com.apple.mail/Data/Library/Mail%20Downloads/C5D15469-BB86-4DF5-AD0D-3836533025DE/Untitled-7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Library/Containers/com.apple.mail/Data/Library/Mail%20Downloads/C5D15469-BB86-4DF5-AD0D-3836533025DE/Untitled-7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01C53"/>
    <w:multiLevelType w:val="hybridMultilevel"/>
    <w:tmpl w:val="BEC8866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AF80394A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26409D"/>
    <w:multiLevelType w:val="hybridMultilevel"/>
    <w:tmpl w:val="35D0F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7356B"/>
    <w:multiLevelType w:val="hybridMultilevel"/>
    <w:tmpl w:val="7A3A5E2C"/>
    <w:lvl w:ilvl="0" w:tplc="9622005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8B5D36"/>
    <w:multiLevelType w:val="hybridMultilevel"/>
    <w:tmpl w:val="444ED0B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F0"/>
    <w:rsid w:val="00011DCE"/>
    <w:rsid w:val="000477B3"/>
    <w:rsid w:val="00050076"/>
    <w:rsid w:val="00055B47"/>
    <w:rsid w:val="000772F6"/>
    <w:rsid w:val="001621D5"/>
    <w:rsid w:val="00173B6F"/>
    <w:rsid w:val="00184EFC"/>
    <w:rsid w:val="001D6CAE"/>
    <w:rsid w:val="001F2042"/>
    <w:rsid w:val="00263859"/>
    <w:rsid w:val="00274A69"/>
    <w:rsid w:val="00332762"/>
    <w:rsid w:val="00341B83"/>
    <w:rsid w:val="003450B2"/>
    <w:rsid w:val="00347725"/>
    <w:rsid w:val="00356D4A"/>
    <w:rsid w:val="00381D50"/>
    <w:rsid w:val="003D2B6C"/>
    <w:rsid w:val="003F56B9"/>
    <w:rsid w:val="003F7BAD"/>
    <w:rsid w:val="00414E3C"/>
    <w:rsid w:val="004505E9"/>
    <w:rsid w:val="004855AD"/>
    <w:rsid w:val="004A64F0"/>
    <w:rsid w:val="004B6BD7"/>
    <w:rsid w:val="00506259"/>
    <w:rsid w:val="0052090E"/>
    <w:rsid w:val="005275A6"/>
    <w:rsid w:val="005B3EC2"/>
    <w:rsid w:val="00635244"/>
    <w:rsid w:val="00646C5C"/>
    <w:rsid w:val="006540F3"/>
    <w:rsid w:val="00664FA0"/>
    <w:rsid w:val="00677CFB"/>
    <w:rsid w:val="0068073D"/>
    <w:rsid w:val="00694B95"/>
    <w:rsid w:val="0070634F"/>
    <w:rsid w:val="007773BE"/>
    <w:rsid w:val="007D0BA2"/>
    <w:rsid w:val="00830C29"/>
    <w:rsid w:val="008428F0"/>
    <w:rsid w:val="008F3747"/>
    <w:rsid w:val="00976809"/>
    <w:rsid w:val="00A1719C"/>
    <w:rsid w:val="00A33323"/>
    <w:rsid w:val="00A33EA6"/>
    <w:rsid w:val="00AC1328"/>
    <w:rsid w:val="00AD0D26"/>
    <w:rsid w:val="00B576A0"/>
    <w:rsid w:val="00B93C61"/>
    <w:rsid w:val="00BA03C0"/>
    <w:rsid w:val="00BB3675"/>
    <w:rsid w:val="00BD421B"/>
    <w:rsid w:val="00C17981"/>
    <w:rsid w:val="00C372CB"/>
    <w:rsid w:val="00C87C04"/>
    <w:rsid w:val="00CA2488"/>
    <w:rsid w:val="00CE094C"/>
    <w:rsid w:val="00D403A9"/>
    <w:rsid w:val="00D40CD6"/>
    <w:rsid w:val="00DA4F9B"/>
    <w:rsid w:val="00E11F62"/>
    <w:rsid w:val="00E20D6B"/>
    <w:rsid w:val="00E43C21"/>
    <w:rsid w:val="00E90BCA"/>
    <w:rsid w:val="00EB2794"/>
    <w:rsid w:val="00ED1DDA"/>
    <w:rsid w:val="00EE655A"/>
    <w:rsid w:val="00EF36CF"/>
    <w:rsid w:val="00F321D3"/>
    <w:rsid w:val="00F52560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5D75A"/>
  <w15:chartTrackingRefBased/>
  <w15:docId w15:val="{5AFFE313-6825-4937-827B-4A955969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B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BCA"/>
  </w:style>
  <w:style w:type="paragraph" w:styleId="Footer">
    <w:name w:val="footer"/>
    <w:basedOn w:val="Normal"/>
    <w:link w:val="FooterChar"/>
    <w:uiPriority w:val="99"/>
    <w:unhideWhenUsed/>
    <w:rsid w:val="00E90B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BCA"/>
  </w:style>
  <w:style w:type="table" w:styleId="TableGrid">
    <w:name w:val="Table Grid"/>
    <w:basedOn w:val="TableNormal"/>
    <w:uiPriority w:val="39"/>
    <w:rsid w:val="00047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477B3"/>
  </w:style>
  <w:style w:type="paragraph" w:styleId="ListParagraph">
    <w:name w:val="List Paragraph"/>
    <w:basedOn w:val="Normal"/>
    <w:uiPriority w:val="34"/>
    <w:qFormat/>
    <w:rsid w:val="001F20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2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p-off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nlam@tip-off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PROJECTS\2019\Rebranding\Intranet\SW%2017653\MCISISDU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MCISISDUseTemplate</Template>
  <TotalTime>22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Christopher Gui</cp:lastModifiedBy>
  <cp:revision>7</cp:revision>
  <cp:lastPrinted>2021-05-24T00:39:00Z</cp:lastPrinted>
  <dcterms:created xsi:type="dcterms:W3CDTF">2021-06-14T08:44:00Z</dcterms:created>
  <dcterms:modified xsi:type="dcterms:W3CDTF">2021-07-02T01:54:00Z</dcterms:modified>
</cp:coreProperties>
</file>